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utoSpaceDE w:val="0"/>
        <w:autoSpaceDN w:val="0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东北大学马克思主义学院第五届青年学术论坛</w:t>
      </w:r>
    </w:p>
    <w:p>
      <w:pPr>
        <w:keepNext w:val="0"/>
        <w:keepLines w:val="0"/>
        <w:widowControl w:val="0"/>
        <w:suppressLineNumbers w:val="0"/>
        <w:spacing w:before="0" w:beforeAutospacing="0" w:after="315" w:afterAutospacing="0" w:line="435" w:lineRule="exact"/>
        <w:ind w:left="0" w:right="0"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 w:bidi="ar"/>
        </w:rPr>
        <w:t>暨庆祝中国共产党成立100周年学术研讨会参会回执</w:t>
      </w:r>
    </w:p>
    <w:tbl>
      <w:tblPr>
        <w:tblStyle w:val="2"/>
        <w:tblW w:w="921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695"/>
        <w:gridCol w:w="2910"/>
        <w:gridCol w:w="1515"/>
        <w:gridCol w:w="30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2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30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院校单位</w:t>
            </w:r>
          </w:p>
        </w:tc>
        <w:tc>
          <w:tcPr>
            <w:tcW w:w="2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30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2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30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联系手机</w:t>
            </w:r>
          </w:p>
        </w:tc>
        <w:tc>
          <w:tcPr>
            <w:tcW w:w="2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联系邮件</w:t>
            </w:r>
          </w:p>
        </w:tc>
        <w:tc>
          <w:tcPr>
            <w:tcW w:w="30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论文题目</w:t>
            </w:r>
          </w:p>
        </w:tc>
        <w:tc>
          <w:tcPr>
            <w:tcW w:w="751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论文方向</w:t>
            </w:r>
          </w:p>
        </w:tc>
        <w:tc>
          <w:tcPr>
            <w:tcW w:w="751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35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（请在分论题方向中选择）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E2550"/>
    <w:rsid w:val="13214EF4"/>
    <w:rsid w:val="1F2C3F75"/>
    <w:rsid w:val="371E5181"/>
    <w:rsid w:val="3DDB214E"/>
    <w:rsid w:val="45C8072A"/>
    <w:rsid w:val="48264FC5"/>
    <w:rsid w:val="494E2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2021-05-30T02:29:00Z</dcterms:created>
  <dc:creator>等风起</dc:creator>
  <cp:lastModifiedBy>宋棠如是</cp:lastModifiedBy>
  <dcterms:modified xsi:type="dcterms:W3CDTF">2021-05-30T06:23:03Z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FDB7D1E8938C451F81C2317A8960BE35</vt:lpwstr>
  </property>
</Properties>
</file>